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1E" w:rsidRPr="008D3511" w:rsidRDefault="00E01E87" w:rsidP="0074473D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</w:pPr>
      <w:proofErr w:type="spellStart"/>
      <w:r w:rsidRPr="00E01E8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  <w:t>П</w:t>
      </w:r>
      <w:r w:rsidRPr="00E01E8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2"/>
          <w:u w:val="single"/>
          <w:lang w:eastAsia="ru-RU"/>
        </w:rPr>
        <w:t>овідомлення</w:t>
      </w:r>
      <w:proofErr w:type="spellEnd"/>
    </w:p>
    <w:p w:rsidR="0074473D" w:rsidRPr="008D3511" w:rsidRDefault="006116E9" w:rsidP="0074473D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намір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E01E87" w:rsidRPr="00E01E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змін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ити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тарифи</w:t>
      </w:r>
      <w:proofErr w:type="spellEnd"/>
      <w:r w:rsidR="00E01E87" w:rsidRPr="00E01E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</w:t>
      </w:r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а </w:t>
      </w:r>
      <w:proofErr w:type="spellStart"/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централізоване</w:t>
      </w:r>
      <w:proofErr w:type="spellEnd"/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водопостачання</w:t>
      </w:r>
      <w:proofErr w:type="spellEnd"/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,</w:t>
      </w:r>
      <w:r w:rsidR="008D35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74473D" w:rsidRPr="008D35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що здійснює </w:t>
      </w:r>
      <w:r w:rsidR="0074473D" w:rsidRPr="008D3511">
        <w:rPr>
          <w:rStyle w:val="fontstyle01"/>
          <w:color w:val="auto"/>
          <w:sz w:val="28"/>
          <w:szCs w:val="28"/>
          <w:lang w:val="uk-UA"/>
        </w:rPr>
        <w:t xml:space="preserve">комунальне підприємство Новгород-Сіверської міської ради Чернігівської </w:t>
      </w:r>
      <w:proofErr w:type="gramStart"/>
      <w:r w:rsidR="0074473D" w:rsidRPr="008D3511">
        <w:rPr>
          <w:rStyle w:val="fontstyle01"/>
          <w:color w:val="auto"/>
          <w:sz w:val="28"/>
          <w:szCs w:val="28"/>
          <w:lang w:val="uk-UA"/>
        </w:rPr>
        <w:t>області  «</w:t>
      </w:r>
      <w:proofErr w:type="spellStart"/>
      <w:proofErr w:type="gramEnd"/>
      <w:r w:rsidR="0074473D" w:rsidRPr="008D3511">
        <w:rPr>
          <w:rStyle w:val="fontstyle01"/>
          <w:color w:val="auto"/>
          <w:sz w:val="28"/>
          <w:szCs w:val="28"/>
          <w:lang w:val="uk-UA"/>
        </w:rPr>
        <w:t>Горбівське</w:t>
      </w:r>
      <w:proofErr w:type="spellEnd"/>
      <w:r w:rsidR="0074473D" w:rsidRPr="008D3511">
        <w:rPr>
          <w:rStyle w:val="fontstyle01"/>
          <w:color w:val="auto"/>
          <w:sz w:val="28"/>
          <w:szCs w:val="28"/>
          <w:lang w:val="uk-UA"/>
        </w:rPr>
        <w:t>» на плановий період  січень- грудень  2022 року.</w:t>
      </w:r>
    </w:p>
    <w:p w:rsidR="00E01E87" w:rsidRPr="006116E9" w:rsidRDefault="00E01E87" w:rsidP="00E01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6116E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Шановні споживачі!</w:t>
      </w:r>
    </w:p>
    <w:p w:rsidR="009D071E" w:rsidRPr="0027262C" w:rsidRDefault="009D071E" w:rsidP="00E01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1E87" w:rsidRPr="00E01E87" w:rsidRDefault="00E01E87" w:rsidP="006116E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пункту 2 розділу ІІ Порядку інформування споживачів про намір зміни цін/тарифів на комунальні послуги з обґрунтуванням такої необхідності, затвердженого Наказом Міністерства регіонального розвитку, будівництва та житлово-комунального господарства України від 05 червня 2018 року № 130 </w:t>
      </w:r>
      <w:r w:rsidR="00A16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</w:t>
      </w:r>
      <w:r w:rsidR="009D071E" w:rsidRPr="008D3511">
        <w:rPr>
          <w:rStyle w:val="fontstyle01"/>
          <w:b w:val="0"/>
          <w:color w:val="auto"/>
          <w:sz w:val="28"/>
          <w:szCs w:val="28"/>
          <w:lang w:val="uk-UA"/>
        </w:rPr>
        <w:t>«</w:t>
      </w:r>
      <w:proofErr w:type="spellStart"/>
      <w:r w:rsidR="009D071E" w:rsidRPr="008D3511">
        <w:rPr>
          <w:rStyle w:val="fontstyle01"/>
          <w:b w:val="0"/>
          <w:color w:val="auto"/>
          <w:sz w:val="28"/>
          <w:szCs w:val="28"/>
          <w:lang w:val="uk-UA"/>
        </w:rPr>
        <w:t>Горбівське</w:t>
      </w:r>
      <w:proofErr w:type="spellEnd"/>
      <w:r w:rsidR="009D071E" w:rsidRPr="008D3511">
        <w:rPr>
          <w:rStyle w:val="fontstyle01"/>
          <w:b w:val="0"/>
          <w:color w:val="auto"/>
          <w:sz w:val="28"/>
          <w:szCs w:val="28"/>
          <w:lang w:val="uk-UA"/>
        </w:rPr>
        <w:t>»</w:t>
      </w:r>
      <w:r w:rsidR="009D071E" w:rsidRPr="008D3511">
        <w:rPr>
          <w:rStyle w:val="fontstyle01"/>
          <w:color w:val="auto"/>
          <w:sz w:val="28"/>
          <w:szCs w:val="28"/>
          <w:lang w:val="uk-UA"/>
        </w:rPr>
        <w:t xml:space="preserve"> </w:t>
      </w:r>
      <w:r w:rsidRP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доводить до відома споживачів, що має намір вимушено підвищити тарифи н</w:t>
      </w:r>
      <w:r w:rsidR="00F55562" w:rsidRP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централізоване водопостачання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D3511" w:rsidRPr="0074473D" w:rsidRDefault="00E01E87" w:rsidP="006116E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1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сьогоднішній день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населених пунктах</w:t>
      </w:r>
      <w:r w:rsidR="008D3511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1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діють тарифи з централізованого во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допостачання</w:t>
      </w:r>
      <w:r w:rsidRPr="00E01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були встановлені до проведення  реорган</w:t>
      </w:r>
      <w:r w:rsid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ізації   комунальних підприємст</w:t>
      </w:r>
      <w:r w:rsidR="00611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затверджувалися  виконавчими  коміт</w:t>
      </w:r>
      <w:r w:rsidR="008D3511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E11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тами відповідних сільських рад </w:t>
      </w:r>
      <w:r w:rsid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не переглядалися з 2018 року. Діючі тарифи </w:t>
      </w:r>
      <w:r w:rsidR="008D3511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даний час не забезпечують покриття  навіть  50% </w:t>
      </w:r>
      <w:r w:rsidR="008D3511" w:rsidRPr="00744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фактичних витрат на виробн</w:t>
      </w:r>
      <w:r w:rsidR="008D3511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ицтво послуг з  водопостачання.</w:t>
      </w:r>
    </w:p>
    <w:p w:rsidR="002122F0" w:rsidRDefault="00E01E87" w:rsidP="006116E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результаті змін у ціновій ситуації на ринку електричної енергії,</w:t>
      </w:r>
      <w:r w:rsidR="008D35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оплати праці, що мають постійний характер та не залежать від господарської діяльності підприємства, планові витрати підприємства на послуги з централізованого водопостачання </w:t>
      </w:r>
      <w:r w:rsidR="006116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суттєво 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зросли.</w:t>
      </w:r>
    </w:p>
    <w:p w:rsidR="002122F0" w:rsidRDefault="00E01E87" w:rsidP="006116E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питома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заробітно</w:t>
      </w:r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</w:t>
      </w:r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єдиного соціального внеску</w:t>
      </w:r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загальній</w:t>
      </w:r>
      <w:proofErr w:type="spellEnd"/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</w:t>
      </w:r>
      <w:proofErr w:type="spellEnd"/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</w:t>
      </w:r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47,4%. З 2018 року  мінімальна заробітна плата  зросла на 2777,00 грн. з   3723,00 грн до 6500,00 грн., або на 74,6 %.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6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Питома вага  електричної енергії в  загальній сумі витрат становить 25,96%. </w:t>
      </w:r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Вартість електричної енергії  з 2018 року  зросла</w:t>
      </w:r>
      <w:r w:rsidR="002122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1,81 грн.</w:t>
      </w:r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з 2,21 грн. за 1</w:t>
      </w:r>
      <w:r w:rsidR="002122F0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кВт/год</w:t>
      </w:r>
      <w:r w:rsidR="002122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4,02 грн., або на 81,9 %. </w:t>
      </w:r>
    </w:p>
    <w:p w:rsidR="00E01E87" w:rsidRPr="006116E9" w:rsidRDefault="002122F0" w:rsidP="006116E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01E87" w:rsidRPr="006116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результатами фінансово-господарської діяльності КП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Горбівське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E01E87" w:rsidRPr="006116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11 місяців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E01E87" w:rsidRPr="006116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отримало збитки </w:t>
      </w:r>
      <w:r w:rsidR="006116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надання  послуг з водопостачання.</w:t>
      </w:r>
    </w:p>
    <w:p w:rsidR="006116E9" w:rsidRDefault="00E01E87" w:rsidP="006116E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16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Невідповідність діючих тарифів на послуги з водопостачання їх реальній собівартості тягне за собою</w:t>
      </w:r>
      <w:r w:rsidR="002122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неспроможність утримувати систему водопостачання (свердловини, башти, водогін)  та якісно  і  в безаварійному режимі  надавати  послуги з водопостачання.</w:t>
      </w:r>
    </w:p>
    <w:p w:rsidR="00A1690F" w:rsidRPr="00E01E87" w:rsidRDefault="00A1690F" w:rsidP="00A1690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Розрахунок тарифів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плановий період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проведений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вимог 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Постанови Кабінету Міністрів України «Про забезпечення єдиного підходу до формування тарифів на житлово-комунальні послуги» від 01.06.2011р. №8</w:t>
      </w:r>
      <w:r w:rsidRPr="00F555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69</w:t>
      </w:r>
      <w:r w:rsidRPr="00E11768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(в редакції від 03.04.2019р. № 291)</w:t>
      </w: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зі змінами. </w:t>
      </w:r>
    </w:p>
    <w:p w:rsidR="00A1690F" w:rsidRPr="00E01E87" w:rsidRDefault="00A1690F" w:rsidP="00A1690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Законів України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житлово-комунальні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«Про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питну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та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питне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передбачається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тарифів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водовідведення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розміру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обґрунтованих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виробництво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виникла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встановлені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тарифів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вищевказані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E87" w:rsidRPr="000C6A53" w:rsidRDefault="000C6A53" w:rsidP="00A1690F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Горбівське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10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A169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звернулось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Новгород-Сіверської</w:t>
      </w:r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заявою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01 січня 2021 року нових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тарифів 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01E87" w:rsidRPr="000C6A53" w:rsidRDefault="00E01E87" w:rsidP="000C6A53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Розрахунковий</w:t>
      </w:r>
      <w:proofErr w:type="spellEnd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плановий</w:t>
      </w:r>
      <w:proofErr w:type="spellEnd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тариф на </w:t>
      </w:r>
      <w:proofErr w:type="spellStart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централізоване</w:t>
      </w:r>
      <w:proofErr w:type="spellEnd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водопостачання</w:t>
      </w:r>
      <w:proofErr w:type="spellEnd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6A53"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для</w:t>
      </w:r>
      <w:proofErr w:type="gramEnd"/>
      <w:r w:rsidR="000C6A53"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всіх споживачів послуг  складає -  </w:t>
      </w:r>
      <w:r w:rsidR="000C6A53" w:rsidRPr="000C6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22,70 грн. </w:t>
      </w:r>
      <w:r w:rsidRPr="000C6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1куб. м. </w:t>
      </w:r>
      <w:r w:rsidR="000C6A53" w:rsidRPr="000C6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без </w:t>
      </w:r>
      <w:r w:rsidR="000C6A53" w:rsidRPr="000C6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ПДВ.</w:t>
      </w:r>
    </w:p>
    <w:p w:rsidR="00F80AE8" w:rsidRDefault="00F80AE8" w:rsidP="00F80AE8">
      <w:pPr>
        <w:spacing w:after="0" w:line="240" w:lineRule="auto"/>
        <w:ind w:firstLine="708"/>
        <w:jc w:val="center"/>
        <w:rPr>
          <w:rStyle w:val="a4"/>
          <w:rFonts w:ascii="Nunito Sans" w:hAnsi="Nunito Sans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a4"/>
          <w:rFonts w:ascii="Nunito Sans" w:hAnsi="Nunito Sans"/>
          <w:sz w:val="28"/>
          <w:szCs w:val="28"/>
          <w:shd w:val="clear" w:color="auto" w:fill="FFFFFF"/>
        </w:rPr>
        <w:t>Структура планового тарифу</w:t>
      </w:r>
      <w:r w:rsidR="00925713" w:rsidRPr="00925713">
        <w:rPr>
          <w:rStyle w:val="a4"/>
          <w:rFonts w:ascii="Nunito Sans" w:hAnsi="Nunito Sans"/>
          <w:sz w:val="28"/>
          <w:szCs w:val="28"/>
          <w:shd w:val="clear" w:color="auto" w:fill="FFFFFF"/>
        </w:rPr>
        <w:t xml:space="preserve"> на </w:t>
      </w:r>
      <w:proofErr w:type="spellStart"/>
      <w:r w:rsidR="00925713" w:rsidRPr="00925713">
        <w:rPr>
          <w:rStyle w:val="a4"/>
          <w:rFonts w:ascii="Nunito Sans" w:hAnsi="Nunito Sans"/>
          <w:sz w:val="28"/>
          <w:szCs w:val="28"/>
          <w:shd w:val="clear" w:color="auto" w:fill="FFFFFF"/>
        </w:rPr>
        <w:t>послуги</w:t>
      </w:r>
      <w:proofErr w:type="spellEnd"/>
    </w:p>
    <w:p w:rsidR="00925713" w:rsidRPr="00925713" w:rsidRDefault="00925713" w:rsidP="00F80A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925713">
        <w:rPr>
          <w:rStyle w:val="a4"/>
          <w:rFonts w:ascii="Nunito Sans" w:hAnsi="Nunito Sans"/>
          <w:sz w:val="28"/>
          <w:szCs w:val="28"/>
          <w:shd w:val="clear" w:color="auto" w:fill="FFFFFF"/>
        </w:rPr>
        <w:t>централізованого</w:t>
      </w:r>
      <w:proofErr w:type="spellEnd"/>
      <w:r w:rsidR="00F80AE8">
        <w:rPr>
          <w:rStyle w:val="a4"/>
          <w:rFonts w:ascii="Nunito Sans" w:hAnsi="Nunito Sans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="00F80AE8">
        <w:rPr>
          <w:rStyle w:val="a4"/>
          <w:rFonts w:ascii="Nunito Sans" w:hAnsi="Nunito Sans"/>
          <w:sz w:val="28"/>
          <w:szCs w:val="28"/>
          <w:shd w:val="clear" w:color="auto" w:fill="FFFFFF"/>
          <w:lang w:val="uk-UA"/>
        </w:rPr>
        <w:t xml:space="preserve">водопостачання </w:t>
      </w:r>
      <w:r w:rsidRPr="00925713">
        <w:rPr>
          <w:rStyle w:val="a4"/>
          <w:rFonts w:ascii="Nunito Sans" w:hAnsi="Nunito Sans"/>
          <w:sz w:val="28"/>
          <w:szCs w:val="28"/>
          <w:shd w:val="clear" w:color="auto" w:fill="FFFFFF"/>
        </w:rPr>
        <w:t xml:space="preserve"> на</w:t>
      </w:r>
      <w:proofErr w:type="gramEnd"/>
      <w:r w:rsidRPr="00925713">
        <w:rPr>
          <w:rStyle w:val="a4"/>
          <w:rFonts w:ascii="Nunito Sans" w:hAnsi="Nunito Sans"/>
          <w:sz w:val="28"/>
          <w:szCs w:val="28"/>
          <w:shd w:val="clear" w:color="auto" w:fill="FFFFFF"/>
        </w:rPr>
        <w:t xml:space="preserve"> 2022 </w:t>
      </w:r>
      <w:proofErr w:type="spellStart"/>
      <w:r w:rsidRPr="00925713">
        <w:rPr>
          <w:rStyle w:val="a4"/>
          <w:rFonts w:ascii="Nunito Sans" w:hAnsi="Nunito Sans"/>
          <w:sz w:val="28"/>
          <w:szCs w:val="28"/>
          <w:shd w:val="clear" w:color="auto" w:fill="FFFFFF"/>
        </w:rPr>
        <w:t>рік</w:t>
      </w:r>
      <w:proofErr w:type="spellEnd"/>
    </w:p>
    <w:p w:rsidR="00925713" w:rsidRPr="00925713" w:rsidRDefault="00925713" w:rsidP="00A169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11"/>
        <w:gridCol w:w="6655"/>
        <w:gridCol w:w="1418"/>
        <w:gridCol w:w="1276"/>
      </w:tblGrid>
      <w:tr w:rsidR="00F505D8" w:rsidRPr="000E0C86" w:rsidTr="00226FF4">
        <w:tc>
          <w:tcPr>
            <w:tcW w:w="711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  <w:b/>
              </w:rPr>
            </w:pPr>
            <w:r w:rsidRPr="000E0C8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655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  <w:b/>
              </w:rPr>
            </w:pPr>
            <w:r w:rsidRPr="000E0C86">
              <w:rPr>
                <w:rFonts w:ascii="Times New Roman" w:hAnsi="Times New Roman" w:cs="Times New Roman"/>
                <w:b/>
              </w:rPr>
              <w:t>Статті витрат</w:t>
            </w:r>
          </w:p>
        </w:tc>
        <w:tc>
          <w:tcPr>
            <w:tcW w:w="1418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  <w:b/>
              </w:rPr>
            </w:pPr>
            <w:r w:rsidRPr="000E0C86">
              <w:rPr>
                <w:rFonts w:ascii="Times New Roman" w:hAnsi="Times New Roman" w:cs="Times New Roman"/>
                <w:b/>
              </w:rPr>
              <w:t>Планові витрати</w:t>
            </w:r>
            <w:r>
              <w:rPr>
                <w:rFonts w:ascii="Times New Roman" w:hAnsi="Times New Roman" w:cs="Times New Roman"/>
                <w:b/>
              </w:rPr>
              <w:t>, всього  грн.</w:t>
            </w:r>
          </w:p>
        </w:tc>
        <w:tc>
          <w:tcPr>
            <w:tcW w:w="1276" w:type="dxa"/>
          </w:tcPr>
          <w:p w:rsidR="00F505D8" w:rsidRPr="00F505D8" w:rsidRDefault="00F505D8" w:rsidP="00861239">
            <w:pPr>
              <w:rPr>
                <w:rFonts w:ascii="Times New Roman" w:hAnsi="Times New Roman" w:cs="Times New Roman"/>
                <w:b/>
              </w:rPr>
            </w:pPr>
            <w:r w:rsidRPr="00F505D8">
              <w:rPr>
                <w:rFonts w:ascii="Times New Roman" w:hAnsi="Times New Roman" w:cs="Times New Roman"/>
                <w:b/>
              </w:rPr>
              <w:t xml:space="preserve">Планові витрати, </w:t>
            </w:r>
            <w:r w:rsidRPr="00F505D8">
              <w:rPr>
                <w:rFonts w:ascii="Nunito Sans" w:hAnsi="Nunito Sans"/>
                <w:b/>
                <w:shd w:val="clear" w:color="auto" w:fill="FFFFFF"/>
              </w:rPr>
              <w:t>грн</w:t>
            </w:r>
            <w:r>
              <w:rPr>
                <w:rFonts w:ascii="Nunito Sans" w:hAnsi="Nunito Sans"/>
                <w:b/>
                <w:shd w:val="clear" w:color="auto" w:fill="FFFFFF"/>
              </w:rPr>
              <w:t>.</w:t>
            </w:r>
            <w:r w:rsidRPr="00F505D8">
              <w:rPr>
                <w:rFonts w:ascii="Nunito Sans" w:hAnsi="Nunito Sans"/>
                <w:b/>
                <w:shd w:val="clear" w:color="auto" w:fill="FFFFFF"/>
              </w:rPr>
              <w:t>/куб. м</w:t>
            </w:r>
          </w:p>
        </w:tc>
      </w:tr>
      <w:tr w:rsidR="00F505D8" w:rsidRPr="000E0C86" w:rsidTr="00226FF4">
        <w:tc>
          <w:tcPr>
            <w:tcW w:w="711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01"/>
                <w:sz w:val="22"/>
                <w:szCs w:val="22"/>
              </w:rPr>
              <w:t>1.</w:t>
            </w:r>
          </w:p>
        </w:tc>
        <w:tc>
          <w:tcPr>
            <w:tcW w:w="6655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01"/>
                <w:sz w:val="22"/>
                <w:szCs w:val="22"/>
              </w:rPr>
              <w:t>Виробнича собівартість, у т. ч.:</w:t>
            </w:r>
          </w:p>
        </w:tc>
        <w:tc>
          <w:tcPr>
            <w:tcW w:w="1418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  <w:b/>
              </w:rPr>
            </w:pPr>
            <w:r w:rsidRPr="000E0C86">
              <w:rPr>
                <w:rFonts w:ascii="Times New Roman" w:hAnsi="Times New Roman" w:cs="Times New Roman"/>
                <w:b/>
              </w:rPr>
              <w:t>660234,00</w:t>
            </w:r>
          </w:p>
        </w:tc>
        <w:tc>
          <w:tcPr>
            <w:tcW w:w="1276" w:type="dxa"/>
            <w:vAlign w:val="center"/>
          </w:tcPr>
          <w:p w:rsidR="00F505D8" w:rsidRPr="000E0C86" w:rsidRDefault="00F505D8" w:rsidP="00226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18,65</w:t>
            </w:r>
          </w:p>
        </w:tc>
      </w:tr>
      <w:tr w:rsidR="00F505D8" w:rsidRPr="000E0C86" w:rsidTr="00226FF4">
        <w:tc>
          <w:tcPr>
            <w:tcW w:w="711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01"/>
                <w:sz w:val="22"/>
                <w:szCs w:val="22"/>
              </w:rPr>
              <w:t>1.1.</w:t>
            </w:r>
          </w:p>
        </w:tc>
        <w:tc>
          <w:tcPr>
            <w:tcW w:w="6655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01"/>
                <w:sz w:val="22"/>
                <w:szCs w:val="22"/>
              </w:rPr>
              <w:t>Прямі матеріальні витрати, у т. ч.:</w:t>
            </w:r>
          </w:p>
        </w:tc>
        <w:tc>
          <w:tcPr>
            <w:tcW w:w="1418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  <w:b/>
              </w:rPr>
            </w:pPr>
            <w:r w:rsidRPr="000E0C86">
              <w:rPr>
                <w:rFonts w:ascii="Times New Roman" w:hAnsi="Times New Roman" w:cs="Times New Roman"/>
                <w:b/>
              </w:rPr>
              <w:t>241392,00</w:t>
            </w:r>
          </w:p>
        </w:tc>
        <w:tc>
          <w:tcPr>
            <w:tcW w:w="1276" w:type="dxa"/>
            <w:vAlign w:val="center"/>
          </w:tcPr>
          <w:p w:rsidR="00F505D8" w:rsidRPr="000E0C86" w:rsidRDefault="00F505D8" w:rsidP="00226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6,81</w:t>
            </w:r>
          </w:p>
        </w:tc>
      </w:tr>
      <w:tr w:rsidR="00F505D8" w:rsidRPr="000E0C86" w:rsidTr="00226FF4">
        <w:tc>
          <w:tcPr>
            <w:tcW w:w="711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21"/>
              </w:rPr>
              <w:t>1.1.1.</w:t>
            </w:r>
          </w:p>
        </w:tc>
        <w:tc>
          <w:tcPr>
            <w:tcW w:w="6655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21"/>
              </w:rPr>
              <w:t xml:space="preserve">витрати, пов'язані </w:t>
            </w:r>
            <w:r w:rsidR="00F80AE8">
              <w:rPr>
                <w:rStyle w:val="fontstyle21"/>
              </w:rPr>
              <w:t xml:space="preserve">з використанням електроенергії </w:t>
            </w:r>
          </w:p>
        </w:tc>
        <w:tc>
          <w:tcPr>
            <w:tcW w:w="1418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Fonts w:ascii="Times New Roman" w:hAnsi="Times New Roman" w:cs="Times New Roman"/>
              </w:rPr>
              <w:t>208672,00</w:t>
            </w:r>
          </w:p>
        </w:tc>
        <w:tc>
          <w:tcPr>
            <w:tcW w:w="1276" w:type="dxa"/>
            <w:vAlign w:val="center"/>
          </w:tcPr>
          <w:p w:rsidR="00F505D8" w:rsidRPr="000E0C86" w:rsidRDefault="00F505D8" w:rsidP="00226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5,89</w:t>
            </w:r>
          </w:p>
        </w:tc>
      </w:tr>
      <w:tr w:rsidR="00F505D8" w:rsidRPr="000E0C86" w:rsidTr="00226FF4">
        <w:tc>
          <w:tcPr>
            <w:tcW w:w="711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21"/>
              </w:rPr>
              <w:t>1.1.2.</w:t>
            </w:r>
          </w:p>
        </w:tc>
        <w:tc>
          <w:tcPr>
            <w:tcW w:w="6655" w:type="dxa"/>
            <w:vAlign w:val="center"/>
          </w:tcPr>
          <w:p w:rsidR="00F505D8" w:rsidRPr="000E0C86" w:rsidRDefault="00F80AE8" w:rsidP="00861239">
            <w:pPr>
              <w:rPr>
                <w:rFonts w:ascii="Times New Roman" w:hAnsi="Times New Roman" w:cs="Times New Roman"/>
              </w:rPr>
            </w:pPr>
            <w:r>
              <w:rPr>
                <w:rStyle w:val="fontstyle21"/>
              </w:rPr>
              <w:t>Інші матеріальні  витрати</w:t>
            </w:r>
          </w:p>
        </w:tc>
        <w:tc>
          <w:tcPr>
            <w:tcW w:w="1418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Fonts w:ascii="Times New Roman" w:hAnsi="Times New Roman" w:cs="Times New Roman"/>
              </w:rPr>
              <w:t>32720,00</w:t>
            </w:r>
          </w:p>
        </w:tc>
        <w:tc>
          <w:tcPr>
            <w:tcW w:w="1276" w:type="dxa"/>
            <w:vAlign w:val="center"/>
          </w:tcPr>
          <w:p w:rsidR="00F505D8" w:rsidRPr="000E0C86" w:rsidRDefault="00F505D8" w:rsidP="00226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</w:tr>
      <w:tr w:rsidR="00F505D8" w:rsidRPr="000E0C86" w:rsidTr="00226FF4">
        <w:tc>
          <w:tcPr>
            <w:tcW w:w="711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01"/>
                <w:sz w:val="22"/>
                <w:szCs w:val="22"/>
              </w:rPr>
              <w:t>1.2.</w:t>
            </w:r>
          </w:p>
        </w:tc>
        <w:tc>
          <w:tcPr>
            <w:tcW w:w="6655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01"/>
                <w:sz w:val="22"/>
                <w:szCs w:val="22"/>
              </w:rPr>
              <w:t>Прямі витрати на оплату праці:</w:t>
            </w:r>
          </w:p>
        </w:tc>
        <w:tc>
          <w:tcPr>
            <w:tcW w:w="1418" w:type="dxa"/>
            <w:vAlign w:val="center"/>
          </w:tcPr>
          <w:p w:rsidR="00F505D8" w:rsidRPr="00296D6D" w:rsidRDefault="00F505D8" w:rsidP="0086123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E0C86">
              <w:rPr>
                <w:rFonts w:ascii="Times New Roman" w:hAnsi="Times New Roman" w:cs="Times New Roman"/>
                <w:b/>
              </w:rPr>
              <w:t>196500,00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505D8" w:rsidRPr="000E0C86" w:rsidRDefault="00F505D8" w:rsidP="00226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5,55</w:t>
            </w:r>
          </w:p>
        </w:tc>
      </w:tr>
      <w:tr w:rsidR="00F505D8" w:rsidRPr="000E0C86" w:rsidTr="00226FF4">
        <w:tc>
          <w:tcPr>
            <w:tcW w:w="711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21"/>
              </w:rPr>
              <w:t>1.2.1</w:t>
            </w:r>
          </w:p>
        </w:tc>
        <w:tc>
          <w:tcPr>
            <w:tcW w:w="6655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21"/>
              </w:rPr>
              <w:t>заробітна плата та інші виплати працівникам, безпосередньо залученим до</w:t>
            </w:r>
            <w:r w:rsidRPr="000E0C8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0C86">
              <w:rPr>
                <w:rStyle w:val="fontstyle21"/>
              </w:rPr>
              <w:t>технологічного процесу централізованого водопостачання</w:t>
            </w:r>
          </w:p>
        </w:tc>
        <w:tc>
          <w:tcPr>
            <w:tcW w:w="1418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Fonts w:ascii="Times New Roman" w:hAnsi="Times New Roman" w:cs="Times New Roman"/>
              </w:rPr>
              <w:t>196500,00</w:t>
            </w:r>
          </w:p>
        </w:tc>
        <w:tc>
          <w:tcPr>
            <w:tcW w:w="1276" w:type="dxa"/>
            <w:vAlign w:val="center"/>
          </w:tcPr>
          <w:p w:rsidR="00F505D8" w:rsidRPr="000E0C86" w:rsidRDefault="00F505D8" w:rsidP="00226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</w:t>
            </w:r>
          </w:p>
        </w:tc>
      </w:tr>
      <w:tr w:rsidR="00F505D8" w:rsidRPr="000E0C86" w:rsidTr="00226FF4">
        <w:tc>
          <w:tcPr>
            <w:tcW w:w="711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01"/>
                <w:sz w:val="22"/>
                <w:szCs w:val="22"/>
              </w:rPr>
              <w:t>1.3</w:t>
            </w:r>
            <w:r w:rsidRPr="000E0C86">
              <w:rPr>
                <w:rStyle w:val="fontstyle21"/>
              </w:rPr>
              <w:t>.</w:t>
            </w:r>
          </w:p>
        </w:tc>
        <w:tc>
          <w:tcPr>
            <w:tcW w:w="6655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01"/>
                <w:sz w:val="22"/>
                <w:szCs w:val="22"/>
              </w:rPr>
              <w:t>Інші прямі витрати, у т. ч.:</w:t>
            </w:r>
          </w:p>
        </w:tc>
        <w:tc>
          <w:tcPr>
            <w:tcW w:w="1418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  <w:b/>
              </w:rPr>
            </w:pPr>
            <w:r w:rsidRPr="000E0C86">
              <w:rPr>
                <w:rFonts w:ascii="Times New Roman" w:hAnsi="Times New Roman" w:cs="Times New Roman"/>
                <w:b/>
              </w:rPr>
              <w:t>108234,2</w:t>
            </w:r>
          </w:p>
        </w:tc>
        <w:tc>
          <w:tcPr>
            <w:tcW w:w="1276" w:type="dxa"/>
            <w:vAlign w:val="center"/>
          </w:tcPr>
          <w:p w:rsidR="00F505D8" w:rsidRPr="000E0C86" w:rsidRDefault="00F505D8" w:rsidP="00226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3,05</w:t>
            </w:r>
          </w:p>
        </w:tc>
      </w:tr>
      <w:tr w:rsidR="00F505D8" w:rsidRPr="000E0C86" w:rsidTr="00226FF4">
        <w:tc>
          <w:tcPr>
            <w:tcW w:w="711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21"/>
              </w:rPr>
              <w:t>1.3.1.</w:t>
            </w:r>
          </w:p>
        </w:tc>
        <w:tc>
          <w:tcPr>
            <w:tcW w:w="6655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21"/>
              </w:rPr>
              <w:t>відрахування на загальнообов'язкове державне соціальне страхування</w:t>
            </w:r>
          </w:p>
        </w:tc>
        <w:tc>
          <w:tcPr>
            <w:tcW w:w="1418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Fonts w:ascii="Times New Roman" w:hAnsi="Times New Roman" w:cs="Times New Roman"/>
              </w:rPr>
              <w:t>43230,00</w:t>
            </w:r>
          </w:p>
        </w:tc>
        <w:tc>
          <w:tcPr>
            <w:tcW w:w="1276" w:type="dxa"/>
            <w:vAlign w:val="center"/>
          </w:tcPr>
          <w:p w:rsidR="00F505D8" w:rsidRPr="000E0C86" w:rsidRDefault="00F505D8" w:rsidP="00226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</w:tr>
      <w:tr w:rsidR="00F505D8" w:rsidRPr="000E0C86" w:rsidTr="00226FF4">
        <w:tc>
          <w:tcPr>
            <w:tcW w:w="711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21"/>
              </w:rPr>
              <w:t>1.3.2.</w:t>
            </w:r>
          </w:p>
        </w:tc>
        <w:tc>
          <w:tcPr>
            <w:tcW w:w="6655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21"/>
              </w:rPr>
              <w:t>амортизація основних засобів, інших необоротних матеріалів і</w:t>
            </w:r>
            <w:r w:rsidRPr="000E0C86">
              <w:rPr>
                <w:rFonts w:ascii="Times New Roman" w:hAnsi="Times New Roman" w:cs="Times New Roman"/>
                <w:color w:val="000000"/>
              </w:rPr>
              <w:br/>
            </w:r>
            <w:r w:rsidRPr="000E0C86">
              <w:rPr>
                <w:rStyle w:val="fontstyle21"/>
              </w:rPr>
              <w:t>нематеріальних активів виробничого призначення</w:t>
            </w:r>
          </w:p>
        </w:tc>
        <w:tc>
          <w:tcPr>
            <w:tcW w:w="1418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Fonts w:ascii="Times New Roman" w:hAnsi="Times New Roman" w:cs="Times New Roman"/>
              </w:rPr>
              <w:t>65004,20</w:t>
            </w:r>
          </w:p>
        </w:tc>
        <w:tc>
          <w:tcPr>
            <w:tcW w:w="1276" w:type="dxa"/>
            <w:vAlign w:val="center"/>
          </w:tcPr>
          <w:p w:rsidR="00F505D8" w:rsidRPr="000E0C86" w:rsidRDefault="00F505D8" w:rsidP="00226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</w:tr>
      <w:tr w:rsidR="00F505D8" w:rsidRPr="000E0C86" w:rsidTr="00226FF4">
        <w:tc>
          <w:tcPr>
            <w:tcW w:w="711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  <w:b/>
              </w:rPr>
            </w:pPr>
            <w:r w:rsidRPr="000E0C86">
              <w:rPr>
                <w:rStyle w:val="fontstyle21"/>
                <w:b/>
              </w:rPr>
              <w:t>1.4.</w:t>
            </w:r>
          </w:p>
        </w:tc>
        <w:tc>
          <w:tcPr>
            <w:tcW w:w="6655" w:type="dxa"/>
            <w:vAlign w:val="center"/>
          </w:tcPr>
          <w:p w:rsidR="00F505D8" w:rsidRPr="000E0C86" w:rsidRDefault="00F505D8" w:rsidP="00F80AE8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01"/>
                <w:sz w:val="22"/>
                <w:szCs w:val="22"/>
              </w:rPr>
              <w:t>Змінні загальновиробничі та постійні розподілені загальновиробничі</w:t>
            </w:r>
            <w:r w:rsidR="00F80AE8">
              <w:rPr>
                <w:rStyle w:val="fontstyle01"/>
                <w:sz w:val="22"/>
                <w:szCs w:val="22"/>
              </w:rPr>
              <w:t xml:space="preserve"> </w:t>
            </w:r>
            <w:r w:rsidRPr="000E0C86">
              <w:rPr>
                <w:rStyle w:val="fontstyle01"/>
                <w:sz w:val="22"/>
                <w:szCs w:val="22"/>
              </w:rPr>
              <w:t>витрати:</w:t>
            </w:r>
          </w:p>
        </w:tc>
        <w:tc>
          <w:tcPr>
            <w:tcW w:w="1418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  <w:b/>
              </w:rPr>
            </w:pPr>
            <w:r w:rsidRPr="000E0C86">
              <w:rPr>
                <w:rFonts w:ascii="Times New Roman" w:hAnsi="Times New Roman" w:cs="Times New Roman"/>
                <w:b/>
              </w:rPr>
              <w:t>114107,8</w:t>
            </w:r>
          </w:p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05D8" w:rsidRPr="000E0C86" w:rsidRDefault="00F505D8" w:rsidP="00226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3,22</w:t>
            </w:r>
          </w:p>
        </w:tc>
      </w:tr>
      <w:tr w:rsidR="00F505D8" w:rsidRPr="000E0C86" w:rsidTr="00226FF4">
        <w:trPr>
          <w:trHeight w:val="530"/>
        </w:trPr>
        <w:tc>
          <w:tcPr>
            <w:tcW w:w="711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21"/>
              </w:rPr>
              <w:t>1.4.1.</w:t>
            </w:r>
          </w:p>
        </w:tc>
        <w:tc>
          <w:tcPr>
            <w:tcW w:w="6655" w:type="dxa"/>
            <w:vAlign w:val="center"/>
          </w:tcPr>
          <w:p w:rsidR="00F505D8" w:rsidRPr="000E0C86" w:rsidRDefault="00F505D8" w:rsidP="00F80AE8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21"/>
              </w:rPr>
              <w:t>витрати на утримання, експлуатацію, ремонт, основних засобів та інших</w:t>
            </w:r>
            <w:r w:rsidR="00F80AE8">
              <w:rPr>
                <w:rStyle w:val="fontstyle21"/>
              </w:rPr>
              <w:t xml:space="preserve"> </w:t>
            </w:r>
            <w:r w:rsidRPr="000E0C86">
              <w:rPr>
                <w:rStyle w:val="fontstyle21"/>
              </w:rPr>
              <w:t>необоротних активів загальногосподарського використання</w:t>
            </w:r>
          </w:p>
        </w:tc>
        <w:tc>
          <w:tcPr>
            <w:tcW w:w="1418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Fonts w:ascii="Times New Roman" w:hAnsi="Times New Roman" w:cs="Times New Roman"/>
              </w:rPr>
              <w:t>58560,00</w:t>
            </w:r>
          </w:p>
        </w:tc>
        <w:tc>
          <w:tcPr>
            <w:tcW w:w="1276" w:type="dxa"/>
            <w:vAlign w:val="center"/>
          </w:tcPr>
          <w:p w:rsidR="00F505D8" w:rsidRPr="000E0C86" w:rsidRDefault="00F80AE8" w:rsidP="00226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</w:tr>
      <w:tr w:rsidR="00F505D8" w:rsidRPr="000E0C86" w:rsidTr="00226FF4">
        <w:tc>
          <w:tcPr>
            <w:tcW w:w="711" w:type="dxa"/>
            <w:vAlign w:val="center"/>
          </w:tcPr>
          <w:p w:rsidR="00F505D8" w:rsidRPr="000E0C86" w:rsidRDefault="00F505D8" w:rsidP="00F80AE8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21"/>
              </w:rPr>
              <w:t>1.4.</w:t>
            </w:r>
            <w:r w:rsidR="00F80AE8">
              <w:rPr>
                <w:rStyle w:val="fontstyle21"/>
              </w:rPr>
              <w:t>2</w:t>
            </w:r>
            <w:r w:rsidRPr="000E0C86">
              <w:rPr>
                <w:rStyle w:val="fontstyle21"/>
              </w:rPr>
              <w:t>.</w:t>
            </w:r>
          </w:p>
        </w:tc>
        <w:tc>
          <w:tcPr>
            <w:tcW w:w="6655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21"/>
              </w:rPr>
              <w:t>сплата податків, зборів</w:t>
            </w:r>
          </w:p>
        </w:tc>
        <w:tc>
          <w:tcPr>
            <w:tcW w:w="1418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Fonts w:ascii="Times New Roman" w:hAnsi="Times New Roman" w:cs="Times New Roman"/>
              </w:rPr>
              <w:t>26063,8</w:t>
            </w:r>
          </w:p>
        </w:tc>
        <w:tc>
          <w:tcPr>
            <w:tcW w:w="1276" w:type="dxa"/>
            <w:vAlign w:val="center"/>
          </w:tcPr>
          <w:p w:rsidR="00F80AE8" w:rsidRPr="000E0C86" w:rsidRDefault="00F80AE8" w:rsidP="00226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F505D8" w:rsidRPr="000E0C86" w:rsidTr="00226FF4">
        <w:tc>
          <w:tcPr>
            <w:tcW w:w="711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01"/>
                <w:sz w:val="22"/>
                <w:szCs w:val="22"/>
              </w:rPr>
              <w:t>2.</w:t>
            </w:r>
          </w:p>
        </w:tc>
        <w:tc>
          <w:tcPr>
            <w:tcW w:w="6655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01"/>
                <w:sz w:val="22"/>
                <w:szCs w:val="22"/>
              </w:rPr>
              <w:t>Адміністративні витрати, у т. ч.:</w:t>
            </w:r>
          </w:p>
        </w:tc>
        <w:tc>
          <w:tcPr>
            <w:tcW w:w="1418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  <w:b/>
              </w:rPr>
            </w:pPr>
            <w:r w:rsidRPr="000E0C86">
              <w:rPr>
                <w:rFonts w:ascii="Times New Roman" w:hAnsi="Times New Roman" w:cs="Times New Roman"/>
                <w:b/>
              </w:rPr>
              <w:t>142200,97</w:t>
            </w:r>
          </w:p>
        </w:tc>
        <w:tc>
          <w:tcPr>
            <w:tcW w:w="1276" w:type="dxa"/>
            <w:vAlign w:val="center"/>
          </w:tcPr>
          <w:p w:rsidR="00F505D8" w:rsidRPr="000E0C86" w:rsidRDefault="00F80AE8" w:rsidP="00226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4,02</w:t>
            </w:r>
          </w:p>
        </w:tc>
      </w:tr>
      <w:tr w:rsidR="00F505D8" w:rsidRPr="000E0C86" w:rsidTr="00226FF4">
        <w:tc>
          <w:tcPr>
            <w:tcW w:w="711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01"/>
                <w:sz w:val="22"/>
                <w:szCs w:val="22"/>
              </w:rPr>
              <w:t>3.</w:t>
            </w:r>
          </w:p>
        </w:tc>
        <w:tc>
          <w:tcPr>
            <w:tcW w:w="6655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01"/>
                <w:sz w:val="22"/>
                <w:szCs w:val="22"/>
              </w:rPr>
              <w:t xml:space="preserve">Витрати зі збуту послуг, у </w:t>
            </w:r>
            <w:proofErr w:type="spellStart"/>
            <w:r w:rsidRPr="000E0C86">
              <w:rPr>
                <w:rStyle w:val="fontstyle01"/>
                <w:sz w:val="22"/>
                <w:szCs w:val="22"/>
              </w:rPr>
              <w:t>т.ч</w:t>
            </w:r>
            <w:proofErr w:type="spellEnd"/>
            <w:r w:rsidRPr="000E0C86">
              <w:rPr>
                <w:rStyle w:val="fontstyle01"/>
                <w:sz w:val="22"/>
                <w:szCs w:val="22"/>
              </w:rPr>
              <w:t>.:</w:t>
            </w:r>
          </w:p>
        </w:tc>
        <w:tc>
          <w:tcPr>
            <w:tcW w:w="1418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  <w:b/>
              </w:rPr>
            </w:pPr>
            <w:r w:rsidRPr="000E0C86">
              <w:rPr>
                <w:rFonts w:ascii="Times New Roman" w:hAnsi="Times New Roman" w:cs="Times New Roman"/>
                <w:b/>
              </w:rPr>
              <w:t>1237,5</w:t>
            </w:r>
          </w:p>
        </w:tc>
        <w:tc>
          <w:tcPr>
            <w:tcW w:w="1276" w:type="dxa"/>
            <w:vAlign w:val="center"/>
          </w:tcPr>
          <w:p w:rsidR="00F505D8" w:rsidRPr="000E0C86" w:rsidRDefault="00F80AE8" w:rsidP="00226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</w:tr>
      <w:tr w:rsidR="00F505D8" w:rsidRPr="000E0C86" w:rsidTr="00226FF4">
        <w:tc>
          <w:tcPr>
            <w:tcW w:w="711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01"/>
                <w:sz w:val="22"/>
                <w:szCs w:val="22"/>
              </w:rPr>
              <w:t>4.</w:t>
            </w:r>
          </w:p>
        </w:tc>
        <w:tc>
          <w:tcPr>
            <w:tcW w:w="6655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01"/>
                <w:sz w:val="22"/>
                <w:szCs w:val="22"/>
              </w:rPr>
              <w:t>Повна собівартість</w:t>
            </w:r>
          </w:p>
        </w:tc>
        <w:tc>
          <w:tcPr>
            <w:tcW w:w="1418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  <w:b/>
              </w:rPr>
            </w:pPr>
            <w:r w:rsidRPr="000E0C86">
              <w:rPr>
                <w:rFonts w:ascii="Times New Roman" w:hAnsi="Times New Roman" w:cs="Times New Roman"/>
                <w:b/>
              </w:rPr>
              <w:t>803672,47</w:t>
            </w:r>
          </w:p>
        </w:tc>
        <w:tc>
          <w:tcPr>
            <w:tcW w:w="1276" w:type="dxa"/>
            <w:vAlign w:val="center"/>
          </w:tcPr>
          <w:p w:rsidR="00F505D8" w:rsidRPr="000E0C86" w:rsidRDefault="00F80AE8" w:rsidP="00226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22,70</w:t>
            </w:r>
          </w:p>
        </w:tc>
      </w:tr>
      <w:tr w:rsidR="00F80AE8" w:rsidRPr="000E0C86" w:rsidTr="00226FF4">
        <w:tc>
          <w:tcPr>
            <w:tcW w:w="711" w:type="dxa"/>
            <w:vAlign w:val="center"/>
          </w:tcPr>
          <w:p w:rsidR="00F80AE8" w:rsidRPr="000E0C86" w:rsidRDefault="00F80AE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01"/>
                <w:sz w:val="22"/>
                <w:szCs w:val="22"/>
              </w:rPr>
              <w:t>5.</w:t>
            </w:r>
          </w:p>
        </w:tc>
        <w:tc>
          <w:tcPr>
            <w:tcW w:w="6655" w:type="dxa"/>
            <w:vAlign w:val="center"/>
          </w:tcPr>
          <w:p w:rsidR="00F80AE8" w:rsidRPr="000E0C86" w:rsidRDefault="00F80AE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01"/>
                <w:sz w:val="22"/>
                <w:szCs w:val="22"/>
              </w:rPr>
              <w:t>Обсяг реалізації</w:t>
            </w:r>
          </w:p>
        </w:tc>
        <w:tc>
          <w:tcPr>
            <w:tcW w:w="2694" w:type="dxa"/>
            <w:gridSpan w:val="2"/>
            <w:vAlign w:val="center"/>
          </w:tcPr>
          <w:p w:rsidR="00F80AE8" w:rsidRPr="000E0C86" w:rsidRDefault="00F80AE8" w:rsidP="00226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C86">
              <w:rPr>
                <w:rFonts w:ascii="Times New Roman" w:hAnsi="Times New Roman" w:cs="Times New Roman"/>
                <w:b/>
              </w:rPr>
              <w:t>35400,00</w:t>
            </w:r>
          </w:p>
        </w:tc>
      </w:tr>
      <w:tr w:rsidR="00F505D8" w:rsidRPr="000E0C86" w:rsidTr="00226FF4">
        <w:trPr>
          <w:trHeight w:val="176"/>
        </w:trPr>
        <w:tc>
          <w:tcPr>
            <w:tcW w:w="711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01"/>
                <w:sz w:val="22"/>
                <w:szCs w:val="22"/>
              </w:rPr>
              <w:t>6.</w:t>
            </w:r>
          </w:p>
        </w:tc>
        <w:tc>
          <w:tcPr>
            <w:tcW w:w="6655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01"/>
                <w:sz w:val="22"/>
                <w:szCs w:val="22"/>
              </w:rPr>
              <w:t>Рентабельність</w:t>
            </w:r>
          </w:p>
        </w:tc>
        <w:tc>
          <w:tcPr>
            <w:tcW w:w="1418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505D8" w:rsidRPr="000E0C86" w:rsidRDefault="00F80AE8" w:rsidP="00226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505D8" w:rsidRPr="000E0C86" w:rsidTr="00226FF4">
        <w:tc>
          <w:tcPr>
            <w:tcW w:w="711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01"/>
                <w:sz w:val="22"/>
                <w:szCs w:val="22"/>
              </w:rPr>
              <w:t>7.</w:t>
            </w:r>
          </w:p>
        </w:tc>
        <w:tc>
          <w:tcPr>
            <w:tcW w:w="6655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01"/>
                <w:sz w:val="22"/>
                <w:szCs w:val="22"/>
              </w:rPr>
              <w:t>Розрахунковий прибуток</w:t>
            </w:r>
          </w:p>
        </w:tc>
        <w:tc>
          <w:tcPr>
            <w:tcW w:w="1418" w:type="dxa"/>
            <w:vAlign w:val="center"/>
          </w:tcPr>
          <w:p w:rsidR="00F505D8" w:rsidRPr="000E0C86" w:rsidRDefault="00F505D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505D8" w:rsidRPr="000E0C86" w:rsidRDefault="00F80AE8" w:rsidP="00226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80AE8" w:rsidRPr="000E0C86" w:rsidTr="00226FF4">
        <w:tc>
          <w:tcPr>
            <w:tcW w:w="711" w:type="dxa"/>
            <w:vAlign w:val="center"/>
          </w:tcPr>
          <w:p w:rsidR="00F80AE8" w:rsidRPr="000E0C86" w:rsidRDefault="00F80AE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01"/>
                <w:sz w:val="22"/>
                <w:szCs w:val="22"/>
              </w:rPr>
              <w:t>8.</w:t>
            </w:r>
          </w:p>
        </w:tc>
        <w:tc>
          <w:tcPr>
            <w:tcW w:w="6655" w:type="dxa"/>
            <w:vAlign w:val="center"/>
          </w:tcPr>
          <w:p w:rsidR="00F80AE8" w:rsidRPr="000E0C86" w:rsidRDefault="00F80AE8" w:rsidP="00861239">
            <w:pPr>
              <w:rPr>
                <w:rFonts w:ascii="Times New Roman" w:hAnsi="Times New Roman" w:cs="Times New Roman"/>
              </w:rPr>
            </w:pPr>
            <w:r w:rsidRPr="000E0C86">
              <w:rPr>
                <w:rStyle w:val="fontstyle01"/>
                <w:sz w:val="22"/>
                <w:szCs w:val="22"/>
              </w:rPr>
              <w:t>Тариф на централізоване водопостачання (без ПДВ):</w:t>
            </w:r>
            <w:r w:rsidRPr="000E0C8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0E0C86">
              <w:rPr>
                <w:rStyle w:val="fontstyle21"/>
              </w:rPr>
              <w:t xml:space="preserve">- для всіх </w:t>
            </w:r>
            <w:proofErr w:type="spellStart"/>
            <w:r w:rsidRPr="000E0C86">
              <w:rPr>
                <w:rStyle w:val="fontstyle21"/>
              </w:rPr>
              <w:t>корирстувачів</w:t>
            </w:r>
            <w:proofErr w:type="spellEnd"/>
          </w:p>
        </w:tc>
        <w:tc>
          <w:tcPr>
            <w:tcW w:w="2694" w:type="dxa"/>
            <w:gridSpan w:val="2"/>
            <w:vAlign w:val="center"/>
          </w:tcPr>
          <w:p w:rsidR="00F80AE8" w:rsidRPr="008A6754" w:rsidRDefault="00F80AE8" w:rsidP="00F80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54">
              <w:rPr>
                <w:rFonts w:ascii="Times New Roman" w:hAnsi="Times New Roman" w:cs="Times New Roman"/>
                <w:b/>
              </w:rPr>
              <w:t>22,70</w:t>
            </w:r>
          </w:p>
        </w:tc>
      </w:tr>
    </w:tbl>
    <w:p w:rsidR="001A71EF" w:rsidRDefault="001A71EF" w:rsidP="00F80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71EF" w:rsidRDefault="001A71EF" w:rsidP="00F80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Витрати </w:t>
      </w:r>
      <w:r w:rsidR="00226F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централізованого водопостачання </w:t>
      </w:r>
      <w:r w:rsidR="00226F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входять до комунальних послуг  на які нараховується житлова субсидія, тобто споживачі  мають можливість  отримати  компенсацію  при зростанні вартості послуги.</w:t>
      </w:r>
    </w:p>
    <w:p w:rsidR="001A71EF" w:rsidRPr="00226FF4" w:rsidRDefault="001A71EF" w:rsidP="00F80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925713" w:rsidRPr="00925713" w:rsidRDefault="00F80AE8" w:rsidP="001A71EF">
      <w:pPr>
        <w:spacing w:after="0" w:line="240" w:lineRule="auto"/>
        <w:ind w:firstLine="708"/>
        <w:jc w:val="both"/>
        <w:rPr>
          <w:color w:val="FF0000"/>
          <w:lang w:val="uk-UA"/>
        </w:rPr>
      </w:pPr>
      <w:r w:rsidRPr="00290A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Зауваження та пропозиції щодо планових тарифів на 202</w:t>
      </w:r>
      <w:r w:rsidRPr="00F80A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2</w:t>
      </w:r>
      <w:r w:rsidRPr="00290A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рік від фізичних та юридичних осіб приймаються у письмовому вигляді протягом 7 календарних днів з дня опублікування наміру про зміну тарифу за </w:t>
      </w:r>
      <w:proofErr w:type="spellStart"/>
      <w:r w:rsidRPr="00290A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адресою</w:t>
      </w:r>
      <w:proofErr w:type="spellEnd"/>
      <w:r w:rsidRPr="00290A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Pr="00290A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вул. </w:t>
      </w:r>
      <w:proofErr w:type="spellStart"/>
      <w:r w:rsidRPr="00F80AE8">
        <w:rPr>
          <w:rFonts w:ascii="Times New Roman" w:hAnsi="Times New Roman" w:cs="Times New Roman"/>
          <w:i/>
          <w:sz w:val="28"/>
          <w:szCs w:val="28"/>
        </w:rPr>
        <w:t>Шкільна</w:t>
      </w:r>
      <w:proofErr w:type="spellEnd"/>
      <w:r w:rsidRPr="00F80AE8">
        <w:rPr>
          <w:rFonts w:ascii="Times New Roman" w:hAnsi="Times New Roman" w:cs="Times New Roman"/>
          <w:i/>
          <w:sz w:val="28"/>
          <w:szCs w:val="28"/>
        </w:rPr>
        <w:t>, 310</w:t>
      </w:r>
      <w:r w:rsidRPr="00F80A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Pr="00F80AE8">
        <w:rPr>
          <w:rFonts w:ascii="Times New Roman" w:hAnsi="Times New Roman" w:cs="Times New Roman"/>
          <w:i/>
          <w:sz w:val="28"/>
          <w:szCs w:val="28"/>
        </w:rPr>
        <w:t>А,</w:t>
      </w:r>
      <w:r w:rsidR="00BD3D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proofErr w:type="gramEnd"/>
      <w:r w:rsidR="00BD3D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</w:t>
      </w:r>
      <w:r w:rsidRPr="00F80AE8">
        <w:rPr>
          <w:rFonts w:ascii="Times New Roman" w:hAnsi="Times New Roman" w:cs="Times New Roman"/>
          <w:i/>
          <w:sz w:val="28"/>
          <w:szCs w:val="28"/>
        </w:rPr>
        <w:t xml:space="preserve"> с. Юхнове, Новгород-</w:t>
      </w:r>
      <w:proofErr w:type="spellStart"/>
      <w:r w:rsidRPr="00F80AE8">
        <w:rPr>
          <w:rFonts w:ascii="Times New Roman" w:hAnsi="Times New Roman" w:cs="Times New Roman"/>
          <w:i/>
          <w:sz w:val="28"/>
          <w:szCs w:val="28"/>
        </w:rPr>
        <w:t>Сіверський</w:t>
      </w:r>
      <w:proofErr w:type="spellEnd"/>
      <w:r w:rsidRPr="00F80AE8">
        <w:rPr>
          <w:rFonts w:ascii="Times New Roman" w:hAnsi="Times New Roman" w:cs="Times New Roman"/>
          <w:i/>
          <w:sz w:val="28"/>
          <w:szCs w:val="28"/>
        </w:rPr>
        <w:t xml:space="preserve"> район, </w:t>
      </w:r>
      <w:proofErr w:type="spellStart"/>
      <w:r w:rsidRPr="00F80AE8">
        <w:rPr>
          <w:rFonts w:ascii="Times New Roman" w:hAnsi="Times New Roman" w:cs="Times New Roman"/>
          <w:i/>
          <w:sz w:val="28"/>
          <w:szCs w:val="28"/>
        </w:rPr>
        <w:t>Чернігівська</w:t>
      </w:r>
      <w:proofErr w:type="spellEnd"/>
      <w:r w:rsidRPr="00F80AE8">
        <w:rPr>
          <w:rFonts w:ascii="Times New Roman" w:hAnsi="Times New Roman" w:cs="Times New Roman"/>
          <w:i/>
          <w:sz w:val="28"/>
          <w:szCs w:val="28"/>
        </w:rPr>
        <w:t xml:space="preserve"> область, 16062, тел.</w:t>
      </w:r>
      <w:r w:rsidRPr="00F80AE8">
        <w:rPr>
          <w:rFonts w:ascii="Times New Roman" w:hAnsi="Times New Roman" w:cs="Times New Roman"/>
          <w:i/>
          <w:sz w:val="28"/>
          <w:szCs w:val="28"/>
          <w:lang w:val="uk-UA"/>
        </w:rPr>
        <w:t>04658</w:t>
      </w:r>
      <w:r w:rsidRPr="00F80AE8">
        <w:rPr>
          <w:rFonts w:ascii="Times New Roman" w:hAnsi="Times New Roman" w:cs="Times New Roman"/>
          <w:i/>
          <w:sz w:val="28"/>
          <w:szCs w:val="28"/>
        </w:rPr>
        <w:t>36617</w:t>
      </w:r>
      <w:r w:rsidRPr="00F80AE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sectPr w:rsidR="00925713" w:rsidRPr="00925713" w:rsidSect="00A1690F">
      <w:pgSz w:w="11906" w:h="16838"/>
      <w:pgMar w:top="993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Nuni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677AD"/>
    <w:multiLevelType w:val="multilevel"/>
    <w:tmpl w:val="17FA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7B157F"/>
    <w:multiLevelType w:val="multilevel"/>
    <w:tmpl w:val="CAA4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87"/>
    <w:rsid w:val="000C6A53"/>
    <w:rsid w:val="001A71EF"/>
    <w:rsid w:val="002122F0"/>
    <w:rsid w:val="00226FF4"/>
    <w:rsid w:val="0027262C"/>
    <w:rsid w:val="00290A80"/>
    <w:rsid w:val="004C7625"/>
    <w:rsid w:val="006116E9"/>
    <w:rsid w:val="0074473D"/>
    <w:rsid w:val="008D3511"/>
    <w:rsid w:val="00925713"/>
    <w:rsid w:val="009D071E"/>
    <w:rsid w:val="00A1690F"/>
    <w:rsid w:val="00BD3D23"/>
    <w:rsid w:val="00C95684"/>
    <w:rsid w:val="00E01E87"/>
    <w:rsid w:val="00E11768"/>
    <w:rsid w:val="00F505D8"/>
    <w:rsid w:val="00F55562"/>
    <w:rsid w:val="00F80AE8"/>
    <w:rsid w:val="00FA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A77A3-E66D-46E0-86C1-2F15DFB5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4473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925713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1">
    <w:name w:val="fontstyle21"/>
    <w:basedOn w:val="a0"/>
    <w:rsid w:val="0092571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Strong"/>
    <w:basedOn w:val="a0"/>
    <w:uiPriority w:val="22"/>
    <w:qFormat/>
    <w:rsid w:val="00925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5051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  <w:div w:id="594171514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012990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9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90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878379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9706703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31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4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2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02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2021-12-14T15:13:00Z</dcterms:created>
  <dcterms:modified xsi:type="dcterms:W3CDTF">2021-12-21T12:20:00Z</dcterms:modified>
</cp:coreProperties>
</file>